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95" w:rsidRPr="00A1313F" w:rsidRDefault="001317E4" w:rsidP="00A1313F">
      <w:pPr>
        <w:jc w:val="center"/>
        <w:rPr>
          <w:rFonts w:ascii="Times New Roman" w:eastAsia="標楷體" w:hAnsi="Times New Roman"/>
          <w:b/>
          <w:sz w:val="32"/>
        </w:rPr>
      </w:pPr>
      <w:bookmarkStart w:id="0" w:name="_GoBack"/>
      <w:bookmarkEnd w:id="0"/>
      <w:r w:rsidRPr="00A1313F">
        <w:rPr>
          <w:rFonts w:ascii="Times New Roman" w:eastAsia="標楷體" w:hAnsi="Times New Roman" w:hint="eastAsia"/>
          <w:b/>
          <w:sz w:val="32"/>
        </w:rPr>
        <w:t>臺北醫學大學醫學院醫學系書卷獎發放原則實施要點</w:t>
      </w:r>
    </w:p>
    <w:p w:rsidR="0060306B" w:rsidRDefault="0060306B" w:rsidP="0060306B">
      <w:pPr>
        <w:spacing w:line="257" w:lineRule="exact"/>
        <w:ind w:left="62"/>
        <w:jc w:val="righ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107</w:t>
      </w:r>
      <w:r>
        <w:rPr>
          <w:rFonts w:ascii="Arial" w:eastAsia="標楷體" w:hAnsi="Arial" w:cs="Arial" w:hint="eastAsia"/>
        </w:rPr>
        <w:t>年</w:t>
      </w:r>
      <w:r>
        <w:rPr>
          <w:rFonts w:ascii="Arial" w:eastAsia="標楷體" w:hAnsi="Arial" w:cs="Arial" w:hint="eastAsia"/>
        </w:rPr>
        <w:t>02</w:t>
      </w:r>
      <w:r>
        <w:rPr>
          <w:rFonts w:ascii="Arial" w:eastAsia="標楷體" w:hAnsi="Arial" w:cs="Arial" w:hint="eastAsia"/>
        </w:rPr>
        <w:t>月</w:t>
      </w:r>
      <w:r>
        <w:rPr>
          <w:rFonts w:ascii="Arial" w:eastAsia="標楷體" w:hAnsi="Arial" w:cs="Arial" w:hint="eastAsia"/>
        </w:rPr>
        <w:t>19</w:t>
      </w:r>
      <w:r>
        <w:rPr>
          <w:rFonts w:ascii="Arial" w:eastAsia="標楷體" w:hAnsi="Arial" w:cs="Arial" w:hint="eastAsia"/>
        </w:rPr>
        <w:t>日系務會議新訂通過</w:t>
      </w:r>
    </w:p>
    <w:p w:rsidR="00A1313F" w:rsidRPr="0060306B" w:rsidRDefault="00A1313F">
      <w:pPr>
        <w:rPr>
          <w:rFonts w:ascii="Times New Roman" w:eastAsia="標楷體" w:hAnsi="Times New Roman"/>
        </w:rPr>
      </w:pPr>
    </w:p>
    <w:p w:rsidR="001317E4" w:rsidRPr="00A1313F" w:rsidRDefault="00ED3E78" w:rsidP="00A1313F">
      <w:pPr>
        <w:ind w:left="991" w:hangingChars="354" w:hanging="991"/>
        <w:rPr>
          <w:rFonts w:ascii="Times New Roman" w:eastAsia="標楷體" w:hAnsi="Times New Roman"/>
          <w:sz w:val="28"/>
          <w:szCs w:val="28"/>
        </w:rPr>
      </w:pPr>
      <w:r w:rsidRPr="00A1313F">
        <w:rPr>
          <w:rFonts w:ascii="Times New Roman" w:eastAsia="標楷體" w:hAnsi="Times New Roman" w:hint="eastAsia"/>
          <w:sz w:val="28"/>
          <w:szCs w:val="28"/>
        </w:rPr>
        <w:t>第</w:t>
      </w:r>
      <w:r w:rsidR="001317E4" w:rsidRPr="00A1313F">
        <w:rPr>
          <w:rFonts w:ascii="Times New Roman" w:eastAsia="標楷體" w:hAnsi="Times New Roman" w:hint="eastAsia"/>
          <w:sz w:val="28"/>
          <w:szCs w:val="28"/>
        </w:rPr>
        <w:t>一</w:t>
      </w:r>
      <w:r w:rsidRPr="00A1313F">
        <w:rPr>
          <w:rFonts w:ascii="Times New Roman" w:eastAsia="標楷體" w:hAnsi="Times New Roman" w:hint="eastAsia"/>
          <w:sz w:val="28"/>
          <w:szCs w:val="28"/>
        </w:rPr>
        <w:t>條</w:t>
      </w:r>
      <w:r w:rsidR="00A1313F" w:rsidRPr="00A1313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A1313F">
        <w:rPr>
          <w:rFonts w:ascii="Times New Roman" w:eastAsia="標楷體" w:hAnsi="Times New Roman" w:hint="eastAsia"/>
          <w:sz w:val="28"/>
          <w:szCs w:val="28"/>
        </w:rPr>
        <w:t>為確保本系學</w:t>
      </w:r>
      <w:r w:rsidR="001317E4" w:rsidRPr="00A1313F">
        <w:rPr>
          <w:rFonts w:ascii="Times New Roman" w:eastAsia="標楷體" w:hAnsi="Times New Roman" w:hint="eastAsia"/>
          <w:sz w:val="28"/>
          <w:szCs w:val="28"/>
        </w:rPr>
        <w:t>生獎勵發放原則，特定訂「臺北醫學大學醫學院醫學系書卷獎發放原則實施要點」。</w:t>
      </w:r>
    </w:p>
    <w:p w:rsidR="00ED3E78" w:rsidRPr="00A1313F" w:rsidRDefault="00ED3E78" w:rsidP="00A1313F">
      <w:pPr>
        <w:ind w:left="991" w:hangingChars="354" w:hanging="991"/>
        <w:rPr>
          <w:rFonts w:ascii="Times New Roman" w:eastAsia="標楷體" w:hAnsi="Times New Roman"/>
          <w:sz w:val="28"/>
          <w:szCs w:val="28"/>
        </w:rPr>
      </w:pPr>
      <w:r w:rsidRPr="00A1313F">
        <w:rPr>
          <w:rFonts w:ascii="Times New Roman" w:eastAsia="標楷體" w:hAnsi="Times New Roman" w:hint="eastAsia"/>
          <w:sz w:val="28"/>
          <w:szCs w:val="28"/>
        </w:rPr>
        <w:t>第</w:t>
      </w:r>
      <w:r w:rsidR="001317E4" w:rsidRPr="00A1313F">
        <w:rPr>
          <w:rFonts w:ascii="Times New Roman" w:eastAsia="標楷體" w:hAnsi="Times New Roman" w:hint="eastAsia"/>
          <w:sz w:val="28"/>
          <w:szCs w:val="28"/>
        </w:rPr>
        <w:t>二</w:t>
      </w:r>
      <w:r w:rsidRPr="00A1313F">
        <w:rPr>
          <w:rFonts w:ascii="Times New Roman" w:eastAsia="標楷體" w:hAnsi="Times New Roman" w:hint="eastAsia"/>
          <w:sz w:val="28"/>
          <w:szCs w:val="28"/>
        </w:rPr>
        <w:t>條</w:t>
      </w:r>
      <w:r w:rsidR="00A1313F" w:rsidRPr="00A1313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A1313F">
        <w:rPr>
          <w:rFonts w:ascii="Times New Roman" w:eastAsia="標楷體" w:hAnsi="Times New Roman" w:hint="eastAsia"/>
          <w:sz w:val="28"/>
          <w:szCs w:val="28"/>
        </w:rPr>
        <w:t>本系實習期間書卷獎發放原則如下表：</w:t>
      </w:r>
    </w:p>
    <w:tbl>
      <w:tblPr>
        <w:tblStyle w:val="a5"/>
        <w:tblW w:w="7661" w:type="dxa"/>
        <w:tblInd w:w="960" w:type="dxa"/>
        <w:tblLook w:val="04A0" w:firstRow="1" w:lastRow="0" w:firstColumn="1" w:lastColumn="0" w:noHBand="0" w:noVBand="1"/>
      </w:tblPr>
      <w:tblGrid>
        <w:gridCol w:w="1729"/>
        <w:gridCol w:w="5932"/>
      </w:tblGrid>
      <w:tr w:rsidR="00994E67" w:rsidRPr="00994E67" w:rsidTr="00994E67">
        <w:trPr>
          <w:tblHeader/>
        </w:trPr>
        <w:tc>
          <w:tcPr>
            <w:tcW w:w="1729" w:type="dxa"/>
          </w:tcPr>
          <w:p w:rsidR="00994E67" w:rsidRPr="00994E67" w:rsidRDefault="00994E67" w:rsidP="000F7D37">
            <w:pPr>
              <w:pStyle w:val="a3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94E6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入學年學生</w:t>
            </w:r>
          </w:p>
        </w:tc>
        <w:tc>
          <w:tcPr>
            <w:tcW w:w="5932" w:type="dxa"/>
          </w:tcPr>
          <w:p w:rsidR="00994E67" w:rsidRPr="00994E67" w:rsidRDefault="00994E67" w:rsidP="000F7D37">
            <w:pPr>
              <w:pStyle w:val="a3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94E6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採計發放原則</w:t>
            </w:r>
          </w:p>
        </w:tc>
      </w:tr>
      <w:tr w:rsidR="00994E67" w:rsidRPr="00994E67" w:rsidTr="00994E67">
        <w:tc>
          <w:tcPr>
            <w:tcW w:w="1729" w:type="dxa"/>
            <w:vMerge w:val="restart"/>
          </w:tcPr>
          <w:p w:rsidR="00994E67" w:rsidRPr="00994E67" w:rsidRDefault="00994E67" w:rsidP="000F7D37">
            <w:pPr>
              <w:pStyle w:val="a3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994E67">
              <w:rPr>
                <w:rFonts w:ascii="Times New Roman" w:eastAsia="標楷體" w:hAnsi="Times New Roman" w:hint="eastAsia"/>
                <w:sz w:val="28"/>
                <w:szCs w:val="28"/>
              </w:rPr>
              <w:t>101</w:t>
            </w:r>
            <w:r w:rsidRPr="00994E67">
              <w:rPr>
                <w:rFonts w:ascii="Times New Roman" w:eastAsia="標楷體" w:hAnsi="Times New Roman" w:hint="eastAsia"/>
                <w:sz w:val="28"/>
                <w:szCs w:val="28"/>
              </w:rPr>
              <w:t>級以前</w:t>
            </w:r>
          </w:p>
        </w:tc>
        <w:tc>
          <w:tcPr>
            <w:tcW w:w="5932" w:type="dxa"/>
          </w:tcPr>
          <w:p w:rsidR="00994E67" w:rsidRPr="00994E67" w:rsidRDefault="00994E67" w:rsidP="000F7D37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994E67">
              <w:rPr>
                <w:rFonts w:ascii="Times New Roman" w:eastAsia="標楷體" w:hAnsi="Times New Roman" w:hint="eastAsia"/>
                <w:sz w:val="28"/>
                <w:szCs w:val="28"/>
              </w:rPr>
              <w:t>一年級至五上書卷獎發放原則，悉依本校「臺北醫學大學學生書卷獎實施要點」辦理。</w:t>
            </w:r>
          </w:p>
        </w:tc>
      </w:tr>
      <w:tr w:rsidR="00994E67" w:rsidRPr="00994E67" w:rsidTr="00994E67">
        <w:tc>
          <w:tcPr>
            <w:tcW w:w="1729" w:type="dxa"/>
            <w:vMerge/>
          </w:tcPr>
          <w:p w:rsidR="00994E67" w:rsidRPr="00994E67" w:rsidRDefault="00994E67" w:rsidP="000F7D37">
            <w:pPr>
              <w:pStyle w:val="a3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994E67" w:rsidRPr="00994E67" w:rsidRDefault="00994E67" w:rsidP="000F7D37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994E67">
              <w:rPr>
                <w:rFonts w:ascii="Times New Roman" w:eastAsia="標楷體" w:hAnsi="Times New Roman" w:hint="eastAsia"/>
                <w:sz w:val="28"/>
                <w:szCs w:val="28"/>
              </w:rPr>
              <w:t>五下及六年級書卷獎發放原則，以三學期之成績排名計算統一頒發。</w:t>
            </w:r>
          </w:p>
        </w:tc>
      </w:tr>
      <w:tr w:rsidR="00994E67" w:rsidRPr="00994E67" w:rsidTr="00994E67">
        <w:tc>
          <w:tcPr>
            <w:tcW w:w="1729" w:type="dxa"/>
            <w:vMerge/>
          </w:tcPr>
          <w:p w:rsidR="00994E67" w:rsidRPr="00994E67" w:rsidRDefault="00994E67" w:rsidP="000F7D37">
            <w:pPr>
              <w:pStyle w:val="a3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994E67" w:rsidRPr="00994E67" w:rsidRDefault="00994E67" w:rsidP="000F7D37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994E67">
              <w:rPr>
                <w:rFonts w:ascii="Times New Roman" w:eastAsia="標楷體" w:hAnsi="Times New Roman" w:hint="eastAsia"/>
                <w:sz w:val="28"/>
                <w:szCs w:val="28"/>
              </w:rPr>
              <w:t>七年級書卷獎發放原則，以二學期之成績排名計算統一頒發。</w:t>
            </w:r>
          </w:p>
        </w:tc>
      </w:tr>
      <w:tr w:rsidR="00994E67" w:rsidRPr="00994E67" w:rsidTr="00994E67">
        <w:tc>
          <w:tcPr>
            <w:tcW w:w="1729" w:type="dxa"/>
            <w:vMerge w:val="restart"/>
          </w:tcPr>
          <w:p w:rsidR="00994E67" w:rsidRPr="00994E67" w:rsidRDefault="00994E67" w:rsidP="000F7D37">
            <w:pPr>
              <w:pStyle w:val="a3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994E67">
              <w:rPr>
                <w:rFonts w:ascii="Times New Roman" w:eastAsia="標楷體" w:hAnsi="Times New Roman" w:hint="eastAsia"/>
                <w:sz w:val="28"/>
                <w:szCs w:val="28"/>
              </w:rPr>
              <w:t>102</w:t>
            </w:r>
            <w:r w:rsidRPr="00994E67">
              <w:rPr>
                <w:rFonts w:ascii="Times New Roman" w:eastAsia="標楷體" w:hAnsi="Times New Roman" w:hint="eastAsia"/>
                <w:sz w:val="28"/>
                <w:szCs w:val="28"/>
              </w:rPr>
              <w:t>級以後</w:t>
            </w:r>
          </w:p>
        </w:tc>
        <w:tc>
          <w:tcPr>
            <w:tcW w:w="5932" w:type="dxa"/>
          </w:tcPr>
          <w:p w:rsidR="00994E67" w:rsidRPr="00994E67" w:rsidRDefault="00994E67" w:rsidP="000F7D37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994E67">
              <w:rPr>
                <w:rFonts w:ascii="Times New Roman" w:eastAsia="標楷體" w:hAnsi="Times New Roman" w:hint="eastAsia"/>
                <w:sz w:val="28"/>
                <w:szCs w:val="28"/>
              </w:rPr>
              <w:t>一至四年級書卷獎發放原則，悉依本校「臺北醫學大學學生書卷獎實施要點」辦理。</w:t>
            </w:r>
          </w:p>
        </w:tc>
      </w:tr>
      <w:tr w:rsidR="00994E67" w:rsidRPr="00994E67" w:rsidTr="00994E67">
        <w:tc>
          <w:tcPr>
            <w:tcW w:w="1729" w:type="dxa"/>
            <w:vMerge/>
          </w:tcPr>
          <w:p w:rsidR="00994E67" w:rsidRPr="00994E67" w:rsidRDefault="00994E67" w:rsidP="000F7D37">
            <w:pPr>
              <w:pStyle w:val="a3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994E67" w:rsidRPr="00994E67" w:rsidRDefault="00994E67" w:rsidP="000F7D37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994E67">
              <w:rPr>
                <w:rFonts w:ascii="Times New Roman" w:eastAsia="標楷體" w:hAnsi="Times New Roman" w:hint="eastAsia"/>
                <w:sz w:val="28"/>
                <w:szCs w:val="28"/>
              </w:rPr>
              <w:t>五至六年級書卷獎發放原則，以四學期之成績排名計算統一頒發。</w:t>
            </w:r>
          </w:p>
        </w:tc>
      </w:tr>
    </w:tbl>
    <w:p w:rsidR="00ED3E78" w:rsidRPr="00A1313F" w:rsidRDefault="00ED3E78" w:rsidP="00A1313F">
      <w:pPr>
        <w:ind w:left="991" w:hangingChars="354" w:hanging="991"/>
        <w:rPr>
          <w:rFonts w:ascii="Times New Roman" w:eastAsia="標楷體" w:hAnsi="Times New Roman"/>
          <w:sz w:val="28"/>
          <w:szCs w:val="28"/>
        </w:rPr>
      </w:pPr>
      <w:r w:rsidRPr="00A1313F">
        <w:rPr>
          <w:rFonts w:ascii="Times New Roman" w:eastAsia="標楷體" w:hAnsi="Times New Roman" w:hint="eastAsia"/>
          <w:sz w:val="28"/>
          <w:szCs w:val="28"/>
        </w:rPr>
        <w:t>第三條</w:t>
      </w:r>
      <w:r w:rsidR="00A1313F" w:rsidRPr="00A1313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A1313F">
        <w:rPr>
          <w:rFonts w:ascii="Times New Roman" w:eastAsia="標楷體" w:hAnsi="Times New Roman" w:hint="eastAsia"/>
          <w:sz w:val="28"/>
          <w:szCs w:val="28"/>
        </w:rPr>
        <w:t>其餘相關獎勵對象、名額、發放金額、核發時間及程序悉依本校「臺北醫學大學學生書卷獎實施要點」辦理。</w:t>
      </w:r>
    </w:p>
    <w:p w:rsidR="00ED3E78" w:rsidRPr="00A1313F" w:rsidRDefault="00ED3E78" w:rsidP="00A1313F">
      <w:pPr>
        <w:ind w:left="991" w:hangingChars="354" w:hanging="991"/>
        <w:rPr>
          <w:rFonts w:ascii="Times New Roman" w:eastAsia="標楷體" w:hAnsi="Times New Roman"/>
          <w:sz w:val="28"/>
          <w:szCs w:val="28"/>
        </w:rPr>
      </w:pPr>
      <w:r w:rsidRPr="00A1313F">
        <w:rPr>
          <w:rFonts w:ascii="Times New Roman" w:eastAsia="標楷體" w:hAnsi="Times New Roman" w:hint="eastAsia"/>
          <w:sz w:val="28"/>
          <w:szCs w:val="28"/>
        </w:rPr>
        <w:t>第四條</w:t>
      </w:r>
      <w:r w:rsidR="00A1313F" w:rsidRPr="00A1313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A1313F">
        <w:rPr>
          <w:rFonts w:ascii="Times New Roman" w:eastAsia="標楷體" w:hAnsi="Times New Roman" w:hint="eastAsia"/>
          <w:sz w:val="28"/>
          <w:szCs w:val="28"/>
        </w:rPr>
        <w:t>本辦法經系務會議通過</w:t>
      </w:r>
      <w:r w:rsidR="00A1313F">
        <w:rPr>
          <w:rFonts w:ascii="Times New Roman" w:eastAsia="標楷體" w:hAnsi="Times New Roman" w:hint="eastAsia"/>
          <w:sz w:val="28"/>
          <w:szCs w:val="28"/>
        </w:rPr>
        <w:t>後</w:t>
      </w:r>
      <w:r w:rsidRPr="00A1313F">
        <w:rPr>
          <w:rFonts w:ascii="Times New Roman" w:eastAsia="標楷體" w:hAnsi="Times New Roman" w:hint="eastAsia"/>
          <w:sz w:val="28"/>
          <w:szCs w:val="28"/>
        </w:rPr>
        <w:t>實施，修正時亦同。</w:t>
      </w:r>
    </w:p>
    <w:sectPr w:rsidR="00ED3E78" w:rsidRPr="00A131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77C" w:rsidRDefault="0012377C" w:rsidP="00994E67">
      <w:r>
        <w:separator/>
      </w:r>
    </w:p>
  </w:endnote>
  <w:endnote w:type="continuationSeparator" w:id="0">
    <w:p w:rsidR="0012377C" w:rsidRDefault="0012377C" w:rsidP="0099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77C" w:rsidRDefault="0012377C" w:rsidP="00994E67">
      <w:r>
        <w:separator/>
      </w:r>
    </w:p>
  </w:footnote>
  <w:footnote w:type="continuationSeparator" w:id="0">
    <w:p w:rsidR="0012377C" w:rsidRDefault="0012377C" w:rsidP="00994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E4"/>
    <w:rsid w:val="0012377C"/>
    <w:rsid w:val="001317E4"/>
    <w:rsid w:val="00406F69"/>
    <w:rsid w:val="005A2911"/>
    <w:rsid w:val="0060306B"/>
    <w:rsid w:val="00994E67"/>
    <w:rsid w:val="00A1313F"/>
    <w:rsid w:val="00A35395"/>
    <w:rsid w:val="00AF485E"/>
    <w:rsid w:val="00B64E10"/>
    <w:rsid w:val="00B72940"/>
    <w:rsid w:val="00E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E60D5F-4287-4265-9F81-4858A60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3E78"/>
    <w:pPr>
      <w:ind w:leftChars="200" w:left="480"/>
    </w:pPr>
  </w:style>
  <w:style w:type="table" w:styleId="a5">
    <w:name w:val="Table Grid"/>
    <w:basedOn w:val="a1"/>
    <w:uiPriority w:val="59"/>
    <w:rsid w:val="00ED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ED3E78"/>
  </w:style>
  <w:style w:type="paragraph" w:styleId="a6">
    <w:name w:val="header"/>
    <w:basedOn w:val="a"/>
    <w:link w:val="a7"/>
    <w:uiPriority w:val="99"/>
    <w:unhideWhenUsed/>
    <w:rsid w:val="00994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4E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4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4E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筱嵐 黃</dc:creator>
  <cp:keywords/>
  <dc:description/>
  <cp:lastModifiedBy>筱嵐 黃</cp:lastModifiedBy>
  <cp:revision>5</cp:revision>
  <dcterms:created xsi:type="dcterms:W3CDTF">2019-02-18T01:56:00Z</dcterms:created>
  <dcterms:modified xsi:type="dcterms:W3CDTF">2019-03-06T08:16:00Z</dcterms:modified>
</cp:coreProperties>
</file>